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6A7F33" w:rsidP="002B173A">
      <w:pPr>
        <w:ind w:left="3600"/>
        <w:rPr>
          <w:rFonts w:ascii="Comic Sans MS" w:hAnsi="Comic Sans MS"/>
          <w:sz w:val="32"/>
          <w:szCs w:val="32"/>
          <w:u w:val="single"/>
        </w:rPr>
      </w:pPr>
      <w:r>
        <w:rPr>
          <w:rFonts w:ascii="Comic Sans MS" w:hAnsi="Comic Sans MS"/>
          <w:sz w:val="32"/>
          <w:szCs w:val="32"/>
          <w:u w:val="single"/>
        </w:rPr>
        <w:t>Clarifying Writing</w:t>
      </w:r>
      <w:bookmarkStart w:id="0" w:name="_GoBack"/>
      <w:bookmarkEnd w:id="0"/>
    </w:p>
    <w:p w:rsidR="002B173A" w:rsidRPr="002B173A" w:rsidRDefault="002B173A" w:rsidP="002B173A">
      <w:pPr>
        <w:ind w:left="3600"/>
        <w:rPr>
          <w:rFonts w:ascii="Comic Sans MS" w:hAnsi="Comic Sans MS"/>
          <w:sz w:val="32"/>
          <w:szCs w:val="32"/>
          <w:u w:val="single"/>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6A7F33" w:rsidRPr="006A7F33" w:rsidTr="006A7F33">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jc w:val="center"/>
              <w:rPr>
                <w:rFonts w:ascii="Times New Roman" w:eastAsia="Times New Roman" w:hAnsi="Times New Roman" w:cs="Times New Roman"/>
                <w:sz w:val="24"/>
                <w:szCs w:val="24"/>
              </w:rPr>
            </w:pPr>
            <w:bookmarkStart w:id="1" w:name="CLEAR_MOMENT_IN_TIME"/>
            <w:r w:rsidRPr="006A7F33">
              <w:rPr>
                <w:rFonts w:ascii="Comic Sans MS" w:eastAsia="Times New Roman" w:hAnsi="Comic Sans MS" w:cs="Times New Roman"/>
                <w:color w:val="000080"/>
                <w:sz w:val="27"/>
                <w:szCs w:val="27"/>
              </w:rPr>
              <w:t>CLEAR MOMENT IN TIME</w:t>
            </w:r>
            <w:bookmarkEnd w:id="1"/>
          </w:p>
        </w:tc>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rPr>
              <w:t>Children have a tendency to write "bed to bed" stories and have difficult focusing on a clear moment in time. Provide children with some wonderful examples and help them to see the importance and impact of a strong focus.</w:t>
            </w:r>
            <w:r w:rsidRPr="006A7F33">
              <w:rPr>
                <w:rFonts w:ascii="Times New Roman" w:eastAsia="Times New Roman" w:hAnsi="Times New Roman" w:cs="Times New Roman"/>
                <w:color w:val="000080"/>
                <w:sz w:val="24"/>
                <w:szCs w:val="24"/>
              </w:rPr>
              <w:t xml:space="preserve"> </w:t>
            </w:r>
          </w:p>
          <w:p w:rsidR="006A7F33" w:rsidRPr="006A7F33" w:rsidRDefault="006A7F33" w:rsidP="006A7F33">
            <w:pPr>
              <w:spacing w:before="100" w:beforeAutospacing="1" w:after="100" w:afterAutospacing="1"/>
              <w:ind w:left="0"/>
              <w:rPr>
                <w:rFonts w:ascii="Times New Roman" w:eastAsia="Times New Roman" w:hAnsi="Times New Roman" w:cs="Times New Roman"/>
                <w:sz w:val="24"/>
                <w:szCs w:val="24"/>
              </w:rPr>
            </w:pPr>
            <w:r w:rsidRPr="006A7F33">
              <w:rPr>
                <w:rFonts w:ascii="Times New Roman" w:eastAsia="Times New Roman" w:hAnsi="Times New Roman" w:cs="Times New Roman"/>
                <w:sz w:val="24"/>
                <w:szCs w:val="24"/>
              </w:rPr>
              <w:t> </w:t>
            </w:r>
          </w:p>
          <w:p w:rsidR="006A7F33" w:rsidRPr="006A7F33" w:rsidRDefault="006A7F33" w:rsidP="006A7F33">
            <w:pPr>
              <w:spacing w:before="100" w:beforeAutospacing="1" w:after="100" w:afterAutospacing="1"/>
              <w:ind w:left="0"/>
              <w:rPr>
                <w:rFonts w:ascii="Times New Roman" w:eastAsia="Times New Roman" w:hAnsi="Times New Roman" w:cs="Times New Roman"/>
                <w:sz w:val="24"/>
                <w:szCs w:val="24"/>
              </w:rPr>
            </w:pPr>
            <w:r w:rsidRPr="006A7F33">
              <w:rPr>
                <w:rFonts w:ascii="Times New Roman" w:eastAsia="Times New Roman" w:hAnsi="Times New Roman" w:cs="Times New Roman"/>
                <w:sz w:val="24"/>
                <w:szCs w:val="24"/>
              </w:rPr>
              <w:t> </w:t>
            </w:r>
          </w:p>
          <w:p w:rsidR="006A7F33" w:rsidRPr="006A7F33" w:rsidRDefault="006A7F33" w:rsidP="006A7F33">
            <w:pPr>
              <w:spacing w:before="100" w:beforeAutospacing="1" w:after="100" w:afterAutospacing="1"/>
              <w:ind w:left="0"/>
              <w:rPr>
                <w:rFonts w:ascii="Times New Roman" w:eastAsia="Times New Roman" w:hAnsi="Times New Roman" w:cs="Times New Roman"/>
                <w:sz w:val="24"/>
                <w:szCs w:val="24"/>
              </w:rPr>
            </w:pPr>
            <w:r w:rsidRPr="006A7F33">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When I Was Young in the Mountains</w:t>
            </w:r>
            <w:r w:rsidRPr="006A7F33">
              <w:rPr>
                <w:rFonts w:ascii="Comic Sans MS" w:eastAsia="Times New Roman" w:hAnsi="Comic Sans MS" w:cs="Times New Roman"/>
                <w:color w:val="000080"/>
                <w:sz w:val="20"/>
                <w:szCs w:val="20"/>
              </w:rPr>
              <w:t xml:space="preserve"> by Cynthia </w:t>
            </w:r>
            <w:proofErr w:type="spellStart"/>
            <w:r w:rsidRPr="006A7F33">
              <w:rPr>
                <w:rFonts w:ascii="Comic Sans MS" w:eastAsia="Times New Roman" w:hAnsi="Comic Sans MS" w:cs="Times New Roman"/>
                <w:color w:val="000080"/>
                <w:sz w:val="20"/>
                <w:szCs w:val="20"/>
              </w:rPr>
              <w:t>Rylant</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Chicken Soup for the Kid’s Soul</w:t>
            </w:r>
            <w:r w:rsidRPr="006A7F33">
              <w:rPr>
                <w:rFonts w:ascii="Comic Sans MS" w:eastAsia="Times New Roman" w:hAnsi="Comic Sans MS" w:cs="Times New Roman"/>
                <w:color w:val="000080"/>
                <w:sz w:val="20"/>
                <w:szCs w:val="20"/>
              </w:rPr>
              <w:t xml:space="preserve"> (a collection of clearly focused personal narratives)</w:t>
            </w:r>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The Paperboy</w:t>
            </w:r>
            <w:r w:rsidRPr="006A7F33">
              <w:rPr>
                <w:rFonts w:ascii="Comic Sans MS" w:eastAsia="Times New Roman" w:hAnsi="Comic Sans MS" w:cs="Times New Roman"/>
                <w:color w:val="000080"/>
                <w:sz w:val="20"/>
                <w:szCs w:val="20"/>
              </w:rPr>
              <w:t xml:space="preserve"> by </w:t>
            </w:r>
            <w:proofErr w:type="spellStart"/>
            <w:r w:rsidRPr="006A7F33">
              <w:rPr>
                <w:rFonts w:ascii="Comic Sans MS" w:eastAsia="Times New Roman" w:hAnsi="Comic Sans MS" w:cs="Times New Roman"/>
                <w:color w:val="000080"/>
                <w:sz w:val="20"/>
                <w:szCs w:val="20"/>
              </w:rPr>
              <w:t>Dav</w:t>
            </w:r>
            <w:proofErr w:type="spellEnd"/>
            <w:r w:rsidRPr="006A7F33">
              <w:rPr>
                <w:rFonts w:ascii="Comic Sans MS" w:eastAsia="Times New Roman" w:hAnsi="Comic Sans MS" w:cs="Times New Roman"/>
                <w:color w:val="000080"/>
                <w:sz w:val="20"/>
                <w:szCs w:val="20"/>
              </w:rPr>
              <w:t xml:space="preserve"> </w:t>
            </w:r>
            <w:proofErr w:type="spellStart"/>
            <w:r w:rsidRPr="006A7F33">
              <w:rPr>
                <w:rFonts w:ascii="Comic Sans MS" w:eastAsia="Times New Roman" w:hAnsi="Comic Sans MS" w:cs="Times New Roman"/>
                <w:color w:val="000080"/>
                <w:sz w:val="20"/>
                <w:szCs w:val="20"/>
              </w:rPr>
              <w:t>Pilkey</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Smoky Night</w:t>
            </w:r>
            <w:r w:rsidRPr="006A7F33">
              <w:rPr>
                <w:rFonts w:ascii="Comic Sans MS" w:eastAsia="Times New Roman" w:hAnsi="Comic Sans MS" w:cs="Times New Roman"/>
                <w:color w:val="000080"/>
                <w:sz w:val="20"/>
                <w:szCs w:val="20"/>
              </w:rPr>
              <w:t xml:space="preserve"> by Eve Bunting</w:t>
            </w:r>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Night Tree</w:t>
            </w:r>
            <w:r w:rsidRPr="006A7F33">
              <w:rPr>
                <w:rFonts w:ascii="Comic Sans MS" w:eastAsia="Times New Roman" w:hAnsi="Comic Sans MS" w:cs="Times New Roman"/>
                <w:color w:val="000080"/>
                <w:sz w:val="20"/>
                <w:szCs w:val="20"/>
              </w:rPr>
              <w:t xml:space="preserve"> by Eve Bunting</w:t>
            </w:r>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The Great Kapok Tree</w:t>
            </w:r>
            <w:r w:rsidRPr="006A7F33">
              <w:rPr>
                <w:rFonts w:ascii="Comic Sans MS" w:eastAsia="Times New Roman" w:hAnsi="Comic Sans MS" w:cs="Times New Roman"/>
                <w:color w:val="000080"/>
                <w:sz w:val="20"/>
                <w:szCs w:val="20"/>
              </w:rPr>
              <w:t xml:space="preserve"> by Lynn Cherry</w:t>
            </w:r>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Snow Day</w:t>
            </w:r>
            <w:r w:rsidRPr="006A7F33">
              <w:rPr>
                <w:rFonts w:ascii="Comic Sans MS" w:eastAsia="Times New Roman" w:hAnsi="Comic Sans MS" w:cs="Times New Roman"/>
                <w:color w:val="000080"/>
                <w:sz w:val="20"/>
                <w:szCs w:val="20"/>
              </w:rPr>
              <w:t xml:space="preserve"> by Barbara M. </w:t>
            </w:r>
            <w:proofErr w:type="spellStart"/>
            <w:r w:rsidRPr="006A7F33">
              <w:rPr>
                <w:rFonts w:ascii="Comic Sans MS" w:eastAsia="Times New Roman" w:hAnsi="Comic Sans MS" w:cs="Times New Roman"/>
                <w:color w:val="000080"/>
                <w:sz w:val="20"/>
                <w:szCs w:val="20"/>
              </w:rPr>
              <w:t>Josse</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4"/>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Owl Moon</w:t>
            </w:r>
            <w:r w:rsidRPr="006A7F33">
              <w:rPr>
                <w:rFonts w:ascii="Comic Sans MS" w:eastAsia="Times New Roman" w:hAnsi="Comic Sans MS" w:cs="Times New Roman"/>
                <w:color w:val="000080"/>
                <w:sz w:val="20"/>
                <w:szCs w:val="20"/>
              </w:rPr>
              <w:t xml:space="preserve"> by Jane </w:t>
            </w:r>
            <w:proofErr w:type="spellStart"/>
            <w:r w:rsidRPr="006A7F33">
              <w:rPr>
                <w:rFonts w:ascii="Comic Sans MS" w:eastAsia="Times New Roman" w:hAnsi="Comic Sans MS" w:cs="Times New Roman"/>
                <w:color w:val="000080"/>
                <w:sz w:val="20"/>
                <w:szCs w:val="20"/>
              </w:rPr>
              <w:t>Yolen</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spacing w:before="100" w:beforeAutospacing="1" w:after="100" w:afterAutospacing="1"/>
              <w:ind w:left="0"/>
              <w:rPr>
                <w:rFonts w:ascii="Times New Roman" w:eastAsia="Times New Roman" w:hAnsi="Times New Roman" w:cs="Times New Roman"/>
                <w:sz w:val="24"/>
                <w:szCs w:val="24"/>
              </w:rPr>
            </w:pPr>
            <w:r w:rsidRPr="006A7F33">
              <w:rPr>
                <w:rFonts w:ascii="Times New Roman" w:eastAsia="Times New Roman" w:hAnsi="Times New Roman" w:cs="Times New Roman"/>
                <w:sz w:val="24"/>
                <w:szCs w:val="24"/>
              </w:rPr>
              <w:t> </w:t>
            </w:r>
          </w:p>
        </w:tc>
      </w:tr>
      <w:tr w:rsidR="006A7F33" w:rsidRPr="006A7F33" w:rsidTr="006A7F33">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jc w:val="center"/>
              <w:rPr>
                <w:rFonts w:ascii="Times New Roman" w:eastAsia="Times New Roman" w:hAnsi="Times New Roman" w:cs="Times New Roman"/>
                <w:sz w:val="24"/>
                <w:szCs w:val="24"/>
              </w:rPr>
            </w:pPr>
            <w:bookmarkStart w:id="2" w:name="FRACTURED_FAIRY_TALES"/>
            <w:r w:rsidRPr="006A7F33">
              <w:rPr>
                <w:rFonts w:ascii="Comic Sans MS" w:eastAsia="Times New Roman" w:hAnsi="Comic Sans MS" w:cs="Times New Roman"/>
                <w:color w:val="000080"/>
                <w:sz w:val="27"/>
                <w:szCs w:val="27"/>
              </w:rPr>
              <w:t>FRACTURED FAIRY TALES</w:t>
            </w:r>
            <w:bookmarkEnd w:id="2"/>
          </w:p>
        </w:tc>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rPr>
              <w:t>Children love fairy tales. Reading fractured versions of fairy tales can be fun, but more importantly, it can teach children basic plot structure and organization skills. After studying different fairy tales and fractured versions, they can follow the structure of the basic tale in order to create their own. Fortunately there are lots of models available.</w:t>
            </w:r>
          </w:p>
        </w:tc>
        <w:tc>
          <w:tcPr>
            <w:tcW w:w="170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numPr>
                <w:ilvl w:val="0"/>
                <w:numId w:val="5"/>
              </w:numPr>
              <w:spacing w:before="100" w:beforeAutospacing="1" w:after="100" w:afterAutospacing="1"/>
              <w:rPr>
                <w:rFonts w:ascii="Times New Roman" w:eastAsia="Times New Roman" w:hAnsi="Times New Roman" w:cs="Times New Roman"/>
                <w:sz w:val="24"/>
                <w:szCs w:val="24"/>
              </w:rPr>
            </w:pPr>
            <w:r w:rsidRPr="006A7F33">
              <w:rPr>
                <w:rFonts w:ascii="Times New Roman" w:eastAsia="Times New Roman" w:hAnsi="Times New Roman" w:cs="Times New Roman"/>
                <w:color w:val="000080"/>
                <w:sz w:val="24"/>
                <w:szCs w:val="24"/>
              </w:rPr>
              <w:t> </w:t>
            </w:r>
            <w:r w:rsidRPr="006A7F33">
              <w:rPr>
                <w:rFonts w:ascii="Comic Sans MS" w:eastAsia="Times New Roman" w:hAnsi="Comic Sans MS" w:cs="Times New Roman"/>
                <w:color w:val="000080"/>
                <w:sz w:val="20"/>
                <w:szCs w:val="20"/>
                <w:u w:val="single"/>
              </w:rPr>
              <w:t>True Story of the Three Little Pigs</w:t>
            </w:r>
            <w:r w:rsidRPr="006A7F33">
              <w:rPr>
                <w:rFonts w:ascii="Comic Sans MS" w:eastAsia="Times New Roman" w:hAnsi="Comic Sans MS" w:cs="Times New Roman"/>
                <w:color w:val="000080"/>
                <w:sz w:val="20"/>
                <w:szCs w:val="20"/>
              </w:rPr>
              <w:t xml:space="preserve"> by Jon </w:t>
            </w:r>
            <w:proofErr w:type="spellStart"/>
            <w:r w:rsidRPr="006A7F33">
              <w:rPr>
                <w:rFonts w:ascii="Comic Sans MS" w:eastAsia="Times New Roman" w:hAnsi="Comic Sans MS" w:cs="Times New Roman"/>
                <w:color w:val="000080"/>
                <w:sz w:val="20"/>
                <w:szCs w:val="20"/>
              </w:rPr>
              <w:t>Scieszka</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5"/>
              </w:numPr>
              <w:spacing w:before="100" w:beforeAutospacing="1" w:after="100" w:afterAutospacing="1"/>
              <w:rPr>
                <w:rFonts w:ascii="Times New Roman" w:eastAsia="Times New Roman" w:hAnsi="Times New Roman" w:cs="Times New Roman"/>
                <w:sz w:val="24"/>
                <w:szCs w:val="24"/>
              </w:rPr>
            </w:pPr>
            <w:proofErr w:type="spellStart"/>
            <w:r w:rsidRPr="006A7F33">
              <w:rPr>
                <w:rFonts w:ascii="Comic Sans MS" w:eastAsia="Times New Roman" w:hAnsi="Comic Sans MS" w:cs="Times New Roman"/>
                <w:color w:val="000080"/>
                <w:sz w:val="20"/>
                <w:szCs w:val="20"/>
                <w:u w:val="single"/>
              </w:rPr>
              <w:t>Mufaro's</w:t>
            </w:r>
            <w:proofErr w:type="spellEnd"/>
            <w:r w:rsidRPr="006A7F33">
              <w:rPr>
                <w:rFonts w:ascii="Comic Sans MS" w:eastAsia="Times New Roman" w:hAnsi="Comic Sans MS" w:cs="Times New Roman"/>
                <w:color w:val="000080"/>
                <w:sz w:val="20"/>
                <w:szCs w:val="20"/>
                <w:u w:val="single"/>
              </w:rPr>
              <w:t xml:space="preserve"> Beautiful Daughters</w:t>
            </w:r>
            <w:r w:rsidRPr="006A7F33">
              <w:rPr>
                <w:rFonts w:ascii="Comic Sans MS" w:eastAsia="Times New Roman" w:hAnsi="Comic Sans MS" w:cs="Times New Roman"/>
                <w:color w:val="000080"/>
                <w:sz w:val="20"/>
                <w:szCs w:val="20"/>
              </w:rPr>
              <w:t xml:space="preserve"> by Steptoe</w:t>
            </w:r>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5"/>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The Paper Bag Princess</w:t>
            </w:r>
            <w:r w:rsidRPr="006A7F33">
              <w:rPr>
                <w:rFonts w:ascii="Comic Sans MS" w:eastAsia="Times New Roman" w:hAnsi="Comic Sans MS" w:cs="Times New Roman"/>
                <w:color w:val="000080"/>
                <w:sz w:val="20"/>
                <w:szCs w:val="20"/>
              </w:rPr>
              <w:t xml:space="preserve"> by Robert </w:t>
            </w:r>
            <w:proofErr w:type="spellStart"/>
            <w:r w:rsidRPr="006A7F33">
              <w:rPr>
                <w:rFonts w:ascii="Comic Sans MS" w:eastAsia="Times New Roman" w:hAnsi="Comic Sans MS" w:cs="Times New Roman"/>
                <w:color w:val="000080"/>
                <w:sz w:val="20"/>
                <w:szCs w:val="20"/>
              </w:rPr>
              <w:t>Munsch</w:t>
            </w:r>
            <w:proofErr w:type="spellEnd"/>
            <w:r w:rsidRPr="006A7F33">
              <w:rPr>
                <w:rFonts w:ascii="Times New Roman" w:eastAsia="Times New Roman" w:hAnsi="Times New Roman" w:cs="Times New Roman"/>
                <w:color w:val="000080"/>
                <w:sz w:val="24"/>
                <w:szCs w:val="24"/>
              </w:rPr>
              <w:t xml:space="preserve"> </w:t>
            </w:r>
          </w:p>
        </w:tc>
      </w:tr>
      <w:tr w:rsidR="006A7F33" w:rsidRPr="006A7F33" w:rsidTr="006A7F33">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jc w:val="center"/>
              <w:rPr>
                <w:rFonts w:ascii="Times New Roman" w:eastAsia="Times New Roman" w:hAnsi="Times New Roman" w:cs="Times New Roman"/>
                <w:sz w:val="24"/>
                <w:szCs w:val="24"/>
              </w:rPr>
            </w:pPr>
            <w:bookmarkStart w:id="3" w:name="VERBS"/>
            <w:r w:rsidRPr="006A7F33">
              <w:rPr>
                <w:rFonts w:ascii="Comic Sans MS" w:eastAsia="Times New Roman" w:hAnsi="Comic Sans MS" w:cs="Times New Roman"/>
                <w:color w:val="000080"/>
                <w:sz w:val="27"/>
                <w:szCs w:val="27"/>
              </w:rPr>
              <w:t>VERBS</w:t>
            </w:r>
            <w:bookmarkEnd w:id="3"/>
          </w:p>
        </w:tc>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rPr>
              <w:t xml:space="preserve">Verbs are the powerhouse of voice. Verbs are active. They are action. They take writing from passive to active. A strong verb punches writing up and </w:t>
            </w:r>
            <w:r w:rsidRPr="006A7F33">
              <w:rPr>
                <w:rFonts w:ascii="Comic Sans MS" w:eastAsia="Times New Roman" w:hAnsi="Comic Sans MS" w:cs="Times New Roman"/>
                <w:color w:val="000080"/>
                <w:sz w:val="20"/>
                <w:szCs w:val="20"/>
              </w:rPr>
              <w:lastRenderedPageBreak/>
              <w:t>gives it strength. This list is of picture books that uses verbs effectively. </w:t>
            </w:r>
          </w:p>
        </w:tc>
        <w:tc>
          <w:tcPr>
            <w:tcW w:w="170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numPr>
                <w:ilvl w:val="0"/>
                <w:numId w:val="6"/>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lastRenderedPageBreak/>
              <w:t>The Magic Pebble </w:t>
            </w:r>
            <w:r w:rsidRPr="006A7F33">
              <w:rPr>
                <w:rFonts w:ascii="Comic Sans MS" w:eastAsia="Times New Roman" w:hAnsi="Comic Sans MS" w:cs="Times New Roman"/>
                <w:color w:val="000080"/>
                <w:sz w:val="20"/>
                <w:szCs w:val="20"/>
              </w:rPr>
              <w:t xml:space="preserve"> by William </w:t>
            </w:r>
            <w:proofErr w:type="spellStart"/>
            <w:r w:rsidRPr="006A7F33">
              <w:rPr>
                <w:rFonts w:ascii="Comic Sans MS" w:eastAsia="Times New Roman" w:hAnsi="Comic Sans MS" w:cs="Times New Roman"/>
                <w:color w:val="000080"/>
                <w:sz w:val="20"/>
                <w:szCs w:val="20"/>
              </w:rPr>
              <w:t>Steig</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6"/>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Kites Sail High</w:t>
            </w:r>
            <w:r w:rsidRPr="006A7F33">
              <w:rPr>
                <w:rFonts w:ascii="Comic Sans MS" w:eastAsia="Times New Roman" w:hAnsi="Comic Sans MS" w:cs="Times New Roman"/>
                <w:color w:val="000080"/>
                <w:sz w:val="20"/>
                <w:szCs w:val="20"/>
              </w:rPr>
              <w:t xml:space="preserve"> by Ruth Heller</w:t>
            </w:r>
            <w:r w:rsidRPr="006A7F33">
              <w:rPr>
                <w:rFonts w:ascii="Times New Roman" w:eastAsia="Times New Roman" w:hAnsi="Times New Roman" w:cs="Times New Roman"/>
                <w:color w:val="000080"/>
                <w:sz w:val="24"/>
                <w:szCs w:val="24"/>
              </w:rPr>
              <w:t xml:space="preserve"> </w:t>
            </w:r>
          </w:p>
        </w:tc>
      </w:tr>
      <w:tr w:rsidR="006A7F33" w:rsidRPr="006A7F33" w:rsidTr="006A7F33">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jc w:val="center"/>
              <w:rPr>
                <w:rFonts w:ascii="Times New Roman" w:eastAsia="Times New Roman" w:hAnsi="Times New Roman" w:cs="Times New Roman"/>
                <w:sz w:val="24"/>
                <w:szCs w:val="24"/>
              </w:rPr>
            </w:pPr>
            <w:bookmarkStart w:id="4" w:name="FORESHADOWING"/>
            <w:r w:rsidRPr="006A7F33">
              <w:rPr>
                <w:rFonts w:ascii="Comic Sans MS" w:eastAsia="Times New Roman" w:hAnsi="Comic Sans MS" w:cs="Times New Roman"/>
                <w:color w:val="000080"/>
                <w:sz w:val="27"/>
                <w:szCs w:val="27"/>
              </w:rPr>
              <w:lastRenderedPageBreak/>
              <w:t>FORESHADOWING</w:t>
            </w:r>
            <w:bookmarkEnd w:id="4"/>
          </w:p>
        </w:tc>
        <w:tc>
          <w:tcPr>
            <w:tcW w:w="165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ind w:left="0"/>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rPr>
              <w:t>A literary device where the author gives the reader clues about events that will occur later in the story.</w:t>
            </w:r>
          </w:p>
        </w:tc>
        <w:tc>
          <w:tcPr>
            <w:tcW w:w="1700" w:type="pct"/>
            <w:tcBorders>
              <w:top w:val="outset" w:sz="6" w:space="0" w:color="000080"/>
              <w:left w:val="outset" w:sz="6" w:space="0" w:color="000080"/>
              <w:bottom w:val="outset" w:sz="6" w:space="0" w:color="000080"/>
              <w:right w:val="outset" w:sz="6" w:space="0" w:color="000080"/>
            </w:tcBorders>
            <w:hideMark/>
          </w:tcPr>
          <w:p w:rsidR="006A7F33" w:rsidRPr="006A7F33" w:rsidRDefault="006A7F33" w:rsidP="006A7F33">
            <w:pPr>
              <w:numPr>
                <w:ilvl w:val="0"/>
                <w:numId w:val="7"/>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Owl Moon</w:t>
            </w:r>
            <w:r w:rsidRPr="006A7F33">
              <w:rPr>
                <w:rFonts w:ascii="Comic Sans MS" w:eastAsia="Times New Roman" w:hAnsi="Comic Sans MS" w:cs="Times New Roman"/>
                <w:color w:val="000080"/>
                <w:sz w:val="20"/>
                <w:szCs w:val="20"/>
              </w:rPr>
              <w:t xml:space="preserve"> by Jane </w:t>
            </w:r>
            <w:proofErr w:type="spellStart"/>
            <w:r w:rsidRPr="006A7F33">
              <w:rPr>
                <w:rFonts w:ascii="Comic Sans MS" w:eastAsia="Times New Roman" w:hAnsi="Comic Sans MS" w:cs="Times New Roman"/>
                <w:color w:val="000080"/>
                <w:sz w:val="20"/>
                <w:szCs w:val="20"/>
              </w:rPr>
              <w:t>Yolen</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7"/>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Encounter</w:t>
            </w:r>
            <w:r w:rsidRPr="006A7F33">
              <w:rPr>
                <w:rFonts w:ascii="Comic Sans MS" w:eastAsia="Times New Roman" w:hAnsi="Comic Sans MS" w:cs="Times New Roman"/>
                <w:color w:val="000080"/>
                <w:sz w:val="20"/>
                <w:szCs w:val="20"/>
              </w:rPr>
              <w:t xml:space="preserve"> by Jane </w:t>
            </w:r>
            <w:proofErr w:type="spellStart"/>
            <w:r w:rsidRPr="006A7F33">
              <w:rPr>
                <w:rFonts w:ascii="Comic Sans MS" w:eastAsia="Times New Roman" w:hAnsi="Comic Sans MS" w:cs="Times New Roman"/>
                <w:color w:val="000080"/>
                <w:sz w:val="20"/>
                <w:szCs w:val="20"/>
              </w:rPr>
              <w:t>Yolen</w:t>
            </w:r>
            <w:proofErr w:type="spellEnd"/>
            <w:r w:rsidRPr="006A7F33">
              <w:rPr>
                <w:rFonts w:ascii="Times New Roman" w:eastAsia="Times New Roman" w:hAnsi="Times New Roman" w:cs="Times New Roman"/>
                <w:color w:val="000080"/>
                <w:sz w:val="24"/>
                <w:szCs w:val="24"/>
              </w:rPr>
              <w:t xml:space="preserve"> </w:t>
            </w:r>
          </w:p>
          <w:p w:rsidR="006A7F33" w:rsidRPr="006A7F33" w:rsidRDefault="006A7F33" w:rsidP="006A7F33">
            <w:pPr>
              <w:numPr>
                <w:ilvl w:val="0"/>
                <w:numId w:val="7"/>
              </w:numPr>
              <w:spacing w:before="100" w:beforeAutospacing="1" w:after="100" w:afterAutospacing="1"/>
              <w:rPr>
                <w:rFonts w:ascii="Times New Roman" w:eastAsia="Times New Roman" w:hAnsi="Times New Roman" w:cs="Times New Roman"/>
                <w:sz w:val="24"/>
                <w:szCs w:val="24"/>
              </w:rPr>
            </w:pPr>
            <w:r w:rsidRPr="006A7F33">
              <w:rPr>
                <w:rFonts w:ascii="Comic Sans MS" w:eastAsia="Times New Roman" w:hAnsi="Comic Sans MS" w:cs="Times New Roman"/>
                <w:color w:val="000080"/>
                <w:sz w:val="20"/>
                <w:szCs w:val="20"/>
                <w:u w:val="single"/>
              </w:rPr>
              <w:t>How Many Days to America?</w:t>
            </w:r>
            <w:r w:rsidRPr="006A7F33">
              <w:rPr>
                <w:rFonts w:ascii="Comic Sans MS" w:eastAsia="Times New Roman" w:hAnsi="Comic Sans MS" w:cs="Times New Roman"/>
                <w:color w:val="000080"/>
                <w:sz w:val="20"/>
                <w:szCs w:val="20"/>
              </w:rPr>
              <w:t xml:space="preserve"> by Eve Bunting</w:t>
            </w:r>
            <w:r w:rsidRPr="006A7F33">
              <w:rPr>
                <w:rFonts w:ascii="Times New Roman" w:eastAsia="Times New Roman" w:hAnsi="Times New Roman" w:cs="Times New Roman"/>
                <w:color w:val="000080"/>
                <w:sz w:val="24"/>
                <w:szCs w:val="24"/>
              </w:rPr>
              <w:t xml:space="preserve"> </w:t>
            </w:r>
          </w:p>
        </w:tc>
      </w:tr>
    </w:tbl>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2381250</wp:posOffset>
            </wp:positionH>
            <wp:positionV relativeFrom="paragraph">
              <wp:posOffset>255905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F1921"/>
    <w:multiLevelType w:val="multilevel"/>
    <w:tmpl w:val="92F2B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D6620C"/>
    <w:multiLevelType w:val="multilevel"/>
    <w:tmpl w:val="8284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2272DDB"/>
    <w:multiLevelType w:val="multilevel"/>
    <w:tmpl w:val="ADFE6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F5966D6"/>
    <w:multiLevelType w:val="multilevel"/>
    <w:tmpl w:val="D61C8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A781797"/>
    <w:multiLevelType w:val="multilevel"/>
    <w:tmpl w:val="45AC4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2B173A"/>
    <w:rsid w:val="003146EA"/>
    <w:rsid w:val="003F30FF"/>
    <w:rsid w:val="00460B7B"/>
    <w:rsid w:val="00462F8E"/>
    <w:rsid w:val="0058799D"/>
    <w:rsid w:val="005A2706"/>
    <w:rsid w:val="00613D8D"/>
    <w:rsid w:val="006A7F33"/>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535653709">
      <w:bodyDiv w:val="1"/>
      <w:marLeft w:val="0"/>
      <w:marRight w:val="0"/>
      <w:marTop w:val="0"/>
      <w:marBottom w:val="0"/>
      <w:divBdr>
        <w:top w:val="none" w:sz="0" w:space="0" w:color="auto"/>
        <w:left w:val="none" w:sz="0" w:space="0" w:color="auto"/>
        <w:bottom w:val="none" w:sz="0" w:space="0" w:color="auto"/>
        <w:right w:val="none" w:sz="0" w:space="0" w:color="auto"/>
      </w:divBdr>
    </w:div>
    <w:div w:id="16022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2011-08-01T06:08:00Z</dcterms:created>
  <dcterms:modified xsi:type="dcterms:W3CDTF">2011-08-01T06:08:00Z</dcterms:modified>
</cp:coreProperties>
</file>